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48"/>
        <w:gridCol w:w="7920"/>
      </w:tblGrid>
      <w:tr w:rsidR="00E37521" w:rsidTr="00CF7DFF">
        <w:trPr>
          <w:trHeight w:val="1340"/>
        </w:trPr>
        <w:tc>
          <w:tcPr>
            <w:tcW w:w="9468" w:type="dxa"/>
            <w:gridSpan w:val="2"/>
            <w:shd w:val="clear" w:color="auto" w:fill="FBD4B4" w:themeFill="accent6" w:themeFillTint="66"/>
          </w:tcPr>
          <w:p w:rsidR="00E37521" w:rsidRPr="00CF7DFF" w:rsidRDefault="00E37521" w:rsidP="00F772A7">
            <w:pPr>
              <w:jc w:val="center"/>
              <w:rPr>
                <w:b/>
                <w:sz w:val="32"/>
                <w:szCs w:val="32"/>
              </w:rPr>
            </w:pPr>
            <w:r w:rsidRPr="00CF7DFF">
              <w:rPr>
                <w:b/>
                <w:sz w:val="32"/>
                <w:szCs w:val="32"/>
              </w:rPr>
              <w:t>KERALA ASSOCIATION OF PROFESSIONAL SOCIAL WORKERS (KAPS)</w:t>
            </w:r>
          </w:p>
          <w:p w:rsidR="00F772A7" w:rsidRDefault="00F772A7" w:rsidP="00F772A7">
            <w:pPr>
              <w:jc w:val="center"/>
              <w:rPr>
                <w:b/>
              </w:rPr>
            </w:pPr>
            <w:r w:rsidRPr="00F772A7">
              <w:rPr>
                <w:b/>
              </w:rPr>
              <w:t>Affiliated to IFSW through INPSWA (India Network of Professional S</w:t>
            </w:r>
            <w:r>
              <w:rPr>
                <w:b/>
              </w:rPr>
              <w:t>o</w:t>
            </w:r>
            <w:r w:rsidRPr="00F772A7">
              <w:rPr>
                <w:b/>
              </w:rPr>
              <w:t>cialW</w:t>
            </w:r>
            <w:r>
              <w:rPr>
                <w:b/>
              </w:rPr>
              <w:t>o</w:t>
            </w:r>
            <w:r w:rsidRPr="00F772A7">
              <w:rPr>
                <w:b/>
              </w:rPr>
              <w:t>rk Associations)</w:t>
            </w:r>
          </w:p>
          <w:p w:rsidR="00F772A7" w:rsidRPr="00925B88" w:rsidRDefault="00F772A7" w:rsidP="00F772A7">
            <w:pPr>
              <w:jc w:val="center"/>
              <w:rPr>
                <w:b/>
                <w:sz w:val="18"/>
                <w:szCs w:val="19"/>
              </w:rPr>
            </w:pPr>
            <w:r w:rsidRPr="00925B88">
              <w:rPr>
                <w:b/>
                <w:sz w:val="18"/>
                <w:szCs w:val="19"/>
              </w:rPr>
              <w:t xml:space="preserve">Secretariat: Dept. of Social Work, BCM College, </w:t>
            </w:r>
            <w:proofErr w:type="spellStart"/>
            <w:r w:rsidRPr="00925B88">
              <w:rPr>
                <w:b/>
                <w:sz w:val="18"/>
                <w:szCs w:val="19"/>
              </w:rPr>
              <w:t>Kottayam</w:t>
            </w:r>
            <w:proofErr w:type="spellEnd"/>
            <w:r w:rsidRPr="00925B88">
              <w:rPr>
                <w:b/>
                <w:sz w:val="18"/>
                <w:szCs w:val="19"/>
              </w:rPr>
              <w:t>, Kerala, India</w:t>
            </w:r>
          </w:p>
          <w:p w:rsidR="004748F8" w:rsidRPr="00F772A7" w:rsidRDefault="00F772A7" w:rsidP="00CF7DFF">
            <w:pPr>
              <w:jc w:val="center"/>
              <w:rPr>
                <w:b/>
                <w:sz w:val="28"/>
              </w:rPr>
            </w:pPr>
            <w:r w:rsidRPr="001C2C72">
              <w:rPr>
                <w:b/>
                <w:sz w:val="19"/>
                <w:szCs w:val="19"/>
              </w:rPr>
              <w:t xml:space="preserve">Website: </w:t>
            </w:r>
            <w:hyperlink r:id="rId4" w:history="1">
              <w:r w:rsidRPr="001C2C72">
                <w:rPr>
                  <w:rStyle w:val="Hyperlink"/>
                  <w:b/>
                  <w:sz w:val="19"/>
                  <w:szCs w:val="19"/>
                </w:rPr>
                <w:t>www.kaps.org.in</w:t>
              </w:r>
            </w:hyperlink>
          </w:p>
        </w:tc>
      </w:tr>
      <w:tr w:rsidR="00925B88" w:rsidTr="00D3786F">
        <w:tc>
          <w:tcPr>
            <w:tcW w:w="1548" w:type="dxa"/>
            <w:shd w:val="clear" w:color="auto" w:fill="FBD4B4" w:themeFill="accent6" w:themeFillTint="66"/>
          </w:tcPr>
          <w:p w:rsidR="00CF7DFF" w:rsidRPr="008A6775" w:rsidRDefault="00CF7DFF" w:rsidP="0067544F">
            <w:pPr>
              <w:jc w:val="center"/>
              <w:rPr>
                <w:b/>
                <w:color w:val="800000"/>
                <w:sz w:val="8"/>
                <w:szCs w:val="24"/>
              </w:rPr>
            </w:pPr>
          </w:p>
          <w:p w:rsidR="0067544F" w:rsidRPr="00F772A7" w:rsidRDefault="002566E5" w:rsidP="0067544F">
            <w:pPr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3</w:t>
            </w:r>
            <w:r w:rsidRPr="002566E5">
              <w:rPr>
                <w:b/>
                <w:color w:val="800000"/>
                <w:sz w:val="24"/>
                <w:szCs w:val="24"/>
                <w:vertAlign w:val="superscript"/>
              </w:rPr>
              <w:t>rd</w:t>
            </w:r>
            <w:r w:rsidR="0067544F" w:rsidRPr="00F772A7">
              <w:rPr>
                <w:b/>
                <w:color w:val="800000"/>
                <w:sz w:val="24"/>
                <w:szCs w:val="24"/>
              </w:rPr>
              <w:t xml:space="preserve"> Kerala Social Work Practitioners Congress</w:t>
            </w:r>
          </w:p>
          <w:p w:rsidR="0067544F" w:rsidRPr="008A6775" w:rsidRDefault="0067544F" w:rsidP="0067544F">
            <w:pPr>
              <w:jc w:val="center"/>
              <w:rPr>
                <w:b/>
                <w:color w:val="800000"/>
                <w:sz w:val="10"/>
                <w:szCs w:val="24"/>
              </w:rPr>
            </w:pPr>
          </w:p>
          <w:p w:rsidR="0067544F" w:rsidRPr="00F772A7" w:rsidRDefault="0067544F" w:rsidP="0067544F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F772A7">
              <w:rPr>
                <w:b/>
                <w:color w:val="800000"/>
                <w:sz w:val="24"/>
                <w:szCs w:val="24"/>
              </w:rPr>
              <w:t>Organized By</w:t>
            </w:r>
          </w:p>
          <w:p w:rsidR="0067544F" w:rsidRPr="00F772A7" w:rsidRDefault="0067544F" w:rsidP="0067544F">
            <w:pPr>
              <w:jc w:val="center"/>
              <w:rPr>
                <w:b/>
                <w:sz w:val="24"/>
                <w:szCs w:val="24"/>
              </w:rPr>
            </w:pPr>
            <w:r w:rsidRPr="00F772A7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61434" cy="661434"/>
                  <wp:effectExtent l="19050" t="19050" r="24366" b="24366"/>
                  <wp:docPr id="4" name="Picture 0" descr="kap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ps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376" cy="66437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7596" w:rsidRPr="00F772A7" w:rsidRDefault="007D7596" w:rsidP="0067544F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KAPS</w:t>
            </w:r>
          </w:p>
          <w:p w:rsidR="00CE3398" w:rsidRPr="008A6775" w:rsidRDefault="00CE3398" w:rsidP="0067544F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8"/>
                <w:szCs w:val="24"/>
              </w:rPr>
            </w:pPr>
          </w:p>
          <w:p w:rsidR="0067544F" w:rsidRPr="00CE3398" w:rsidRDefault="00CE3398" w:rsidP="0067544F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4"/>
              </w:rPr>
            </w:pPr>
            <w:r w:rsidRPr="00CE3398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4"/>
              </w:rPr>
              <w:t>In collaboration with</w:t>
            </w:r>
          </w:p>
          <w:p w:rsidR="00CE3398" w:rsidRDefault="008C4B48" w:rsidP="0067544F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C00000"/>
                <w:sz w:val="24"/>
                <w:szCs w:val="24"/>
              </w:rPr>
              <w:drawing>
                <wp:inline distT="0" distB="0" distL="0" distR="0">
                  <wp:extent cx="595423" cy="59542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yola-college-social-sciences-sreekarya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146" cy="595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3EFC" w:rsidRPr="008C4B48" w:rsidRDefault="008C4B48" w:rsidP="0067544F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Cs w:val="24"/>
              </w:rPr>
            </w:pPr>
            <w:r w:rsidRPr="008C4B48">
              <w:rPr>
                <w:rFonts w:ascii="Times New Roman" w:hAnsi="Times New Roman" w:cs="Times New Roman"/>
                <w:b/>
                <w:i/>
                <w:color w:val="C00000"/>
                <w:szCs w:val="24"/>
              </w:rPr>
              <w:t>Loyola College of Social Sciences, Trivandrum</w:t>
            </w:r>
          </w:p>
          <w:p w:rsidR="00EA3EFC" w:rsidRPr="00F772A7" w:rsidRDefault="008C4B48" w:rsidP="0067544F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C00000"/>
                <w:sz w:val="24"/>
                <w:szCs w:val="24"/>
              </w:rPr>
              <w:drawing>
                <wp:inline distT="0" distB="0" distL="0" distR="0">
                  <wp:extent cx="680484" cy="40705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PSWA_LOGO_Fina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268" cy="407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544F" w:rsidRPr="00CE3398" w:rsidRDefault="0067544F" w:rsidP="0067544F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Cs w:val="24"/>
              </w:rPr>
            </w:pPr>
            <w:r w:rsidRPr="00CE3398">
              <w:rPr>
                <w:rFonts w:ascii="Times New Roman" w:hAnsi="Times New Roman" w:cs="Times New Roman"/>
                <w:b/>
                <w:i/>
                <w:color w:val="C00000"/>
                <w:szCs w:val="24"/>
              </w:rPr>
              <w:t>India Network of Professional Social Work Associations</w:t>
            </w:r>
          </w:p>
          <w:p w:rsidR="0067544F" w:rsidRPr="00CE3398" w:rsidRDefault="0067544F" w:rsidP="0067544F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Cs w:val="24"/>
              </w:rPr>
            </w:pPr>
            <w:r w:rsidRPr="00CE3398">
              <w:rPr>
                <w:rFonts w:ascii="Times New Roman" w:hAnsi="Times New Roman" w:cs="Times New Roman"/>
                <w:b/>
                <w:i/>
                <w:color w:val="C00000"/>
                <w:szCs w:val="24"/>
              </w:rPr>
              <w:t>(INPSWA)</w:t>
            </w:r>
          </w:p>
          <w:p w:rsidR="0067544F" w:rsidRPr="00CE3398" w:rsidRDefault="00CE3398" w:rsidP="0067544F">
            <w:pPr>
              <w:jc w:val="center"/>
              <w:rPr>
                <w:b/>
                <w:color w:val="FF0000"/>
                <w:szCs w:val="24"/>
              </w:rPr>
            </w:pPr>
            <w:r w:rsidRPr="00CE3398">
              <w:rPr>
                <w:b/>
                <w:color w:val="FF0000"/>
                <w:szCs w:val="24"/>
              </w:rPr>
              <w:t>&amp;</w:t>
            </w:r>
          </w:p>
          <w:p w:rsidR="008A6775" w:rsidRDefault="008A6775" w:rsidP="00925B88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C00000"/>
                <w:szCs w:val="24"/>
              </w:rPr>
              <w:drawing>
                <wp:inline distT="0" distB="0" distL="0" distR="0">
                  <wp:extent cx="393405" cy="52453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79" cy="52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544F" w:rsidRPr="00CE3398" w:rsidRDefault="00925B88" w:rsidP="00925B88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Cs w:val="24"/>
              </w:rPr>
            </w:pPr>
            <w:r w:rsidRPr="00CE3398">
              <w:rPr>
                <w:rFonts w:ascii="Times New Roman" w:hAnsi="Times New Roman" w:cs="Times New Roman"/>
                <w:b/>
                <w:i/>
                <w:color w:val="C00000"/>
                <w:szCs w:val="24"/>
              </w:rPr>
              <w:t xml:space="preserve">Association </w:t>
            </w:r>
            <w:proofErr w:type="spellStart"/>
            <w:r w:rsidRPr="00CE3398">
              <w:rPr>
                <w:rFonts w:ascii="Times New Roman" w:hAnsi="Times New Roman" w:cs="Times New Roman"/>
                <w:b/>
                <w:i/>
                <w:color w:val="C00000"/>
                <w:szCs w:val="24"/>
              </w:rPr>
              <w:t>od</w:t>
            </w:r>
            <w:proofErr w:type="spellEnd"/>
            <w:r w:rsidRPr="00CE3398">
              <w:rPr>
                <w:rFonts w:ascii="Times New Roman" w:hAnsi="Times New Roman" w:cs="Times New Roman"/>
                <w:b/>
                <w:i/>
                <w:color w:val="C00000"/>
                <w:szCs w:val="24"/>
              </w:rPr>
              <w:t xml:space="preserve"> Schools of Social Work in Kerala (ASSK)</w:t>
            </w:r>
          </w:p>
          <w:p w:rsidR="008D288A" w:rsidRPr="00F772A7" w:rsidRDefault="008D288A" w:rsidP="0067544F">
            <w:pPr>
              <w:jc w:val="center"/>
              <w:rPr>
                <w:b/>
                <w:sz w:val="24"/>
                <w:szCs w:val="24"/>
              </w:rPr>
            </w:pPr>
          </w:p>
          <w:p w:rsidR="008D288A" w:rsidRPr="00B92C46" w:rsidRDefault="008D288A" w:rsidP="0067544F">
            <w:pPr>
              <w:jc w:val="center"/>
              <w:rPr>
                <w:b/>
                <w:color w:val="C00000"/>
                <w:sz w:val="26"/>
                <w:szCs w:val="26"/>
              </w:rPr>
            </w:pPr>
          </w:p>
        </w:tc>
        <w:tc>
          <w:tcPr>
            <w:tcW w:w="7920" w:type="dxa"/>
          </w:tcPr>
          <w:p w:rsidR="00787397" w:rsidRDefault="00787397" w:rsidP="00520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66"/>
                <w:sz w:val="23"/>
                <w:szCs w:val="23"/>
              </w:rPr>
            </w:pPr>
          </w:p>
          <w:p w:rsidR="005206C1" w:rsidRDefault="005206C1" w:rsidP="00520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66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3"/>
                <w:szCs w:val="23"/>
              </w:rPr>
              <w:t xml:space="preserve">Dear </w:t>
            </w:r>
            <w:r w:rsidR="00CE3398">
              <w:rPr>
                <w:rFonts w:ascii="Times New Roman" w:eastAsia="Times New Roman" w:hAnsi="Times New Roman" w:cs="Times New Roman"/>
                <w:b/>
                <w:bCs/>
                <w:color w:val="000066"/>
                <w:sz w:val="23"/>
                <w:szCs w:val="23"/>
              </w:rPr>
              <w:t>Sir/Madam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3"/>
                <w:szCs w:val="23"/>
              </w:rPr>
              <w:t>,</w:t>
            </w:r>
          </w:p>
          <w:p w:rsidR="00CE3398" w:rsidRDefault="00CE3398" w:rsidP="00520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66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3"/>
                <w:szCs w:val="23"/>
              </w:rPr>
              <w:t>Greetings from KAPS!!</w:t>
            </w:r>
          </w:p>
          <w:p w:rsidR="005206C1" w:rsidRPr="006E2442" w:rsidRDefault="00787397" w:rsidP="00520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66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3"/>
                <w:szCs w:val="23"/>
              </w:rPr>
              <w:t xml:space="preserve">Sub: </w:t>
            </w:r>
            <w:r w:rsidR="002566E5">
              <w:rPr>
                <w:rFonts w:ascii="Times New Roman" w:eastAsia="Times New Roman" w:hAnsi="Times New Roman" w:cs="Times New Roman"/>
                <w:b/>
                <w:bCs/>
                <w:color w:val="000066"/>
                <w:sz w:val="23"/>
                <w:szCs w:val="23"/>
              </w:rPr>
              <w:t>T</w:t>
            </w:r>
            <w:r w:rsidR="00CB1713">
              <w:rPr>
                <w:rFonts w:ascii="Times New Roman" w:eastAsia="Times New Roman" w:hAnsi="Times New Roman" w:cs="Times New Roman"/>
                <w:b/>
                <w:bCs/>
                <w:color w:val="000066"/>
                <w:sz w:val="23"/>
                <w:szCs w:val="23"/>
              </w:rPr>
              <w:t>hird</w:t>
            </w:r>
            <w:r w:rsidR="005206C1">
              <w:rPr>
                <w:rFonts w:ascii="Times New Roman" w:eastAsia="Times New Roman" w:hAnsi="Times New Roman" w:cs="Times New Roman"/>
                <w:b/>
                <w:bCs/>
                <w:color w:val="000066"/>
                <w:sz w:val="23"/>
                <w:szCs w:val="23"/>
              </w:rPr>
              <w:t xml:space="preserve"> Kerala </w:t>
            </w:r>
            <w:r w:rsidR="005206C1" w:rsidRPr="006E2442">
              <w:rPr>
                <w:rFonts w:ascii="Times New Roman" w:eastAsia="Times New Roman" w:hAnsi="Times New Roman" w:cs="Times New Roman"/>
                <w:b/>
                <w:bCs/>
                <w:color w:val="000066"/>
                <w:sz w:val="23"/>
                <w:szCs w:val="23"/>
              </w:rPr>
              <w:t>Social Work Congress (</w:t>
            </w:r>
            <w:r w:rsidR="005206C1">
              <w:rPr>
                <w:rFonts w:ascii="Times New Roman" w:eastAsia="Times New Roman" w:hAnsi="Times New Roman" w:cs="Times New Roman"/>
                <w:b/>
                <w:bCs/>
                <w:color w:val="000066"/>
                <w:sz w:val="23"/>
                <w:szCs w:val="23"/>
              </w:rPr>
              <w:t xml:space="preserve">KSWC) </w:t>
            </w:r>
            <w:r w:rsidR="00CB1713">
              <w:rPr>
                <w:rFonts w:ascii="Times New Roman" w:eastAsia="Times New Roman" w:hAnsi="Times New Roman" w:cs="Times New Roman"/>
                <w:b/>
                <w:bCs/>
                <w:color w:val="000066"/>
                <w:sz w:val="23"/>
                <w:szCs w:val="23"/>
              </w:rPr>
              <w:t xml:space="preserve">and National Conference </w:t>
            </w:r>
            <w:proofErr w:type="gramStart"/>
            <w:r w:rsidR="00CB1713">
              <w:rPr>
                <w:rFonts w:ascii="Times New Roman" w:eastAsia="Times New Roman" w:hAnsi="Times New Roman" w:cs="Times New Roman"/>
                <w:b/>
                <w:bCs/>
                <w:color w:val="000066"/>
                <w:sz w:val="23"/>
                <w:szCs w:val="23"/>
              </w:rPr>
              <w:t xml:space="preserve">on </w:t>
            </w:r>
            <w:r w:rsidR="005206C1">
              <w:rPr>
                <w:rFonts w:ascii="Times New Roman" w:eastAsia="Times New Roman" w:hAnsi="Times New Roman" w:cs="Times New Roman"/>
                <w:b/>
                <w:bCs/>
                <w:color w:val="000066"/>
                <w:sz w:val="23"/>
                <w:szCs w:val="23"/>
              </w:rPr>
              <w:t xml:space="preserve"> 1</w:t>
            </w:r>
            <w:r w:rsidR="00CB1713">
              <w:rPr>
                <w:rFonts w:ascii="Times New Roman" w:eastAsia="Times New Roman" w:hAnsi="Times New Roman" w:cs="Times New Roman"/>
                <w:b/>
                <w:bCs/>
                <w:color w:val="000066"/>
                <w:sz w:val="23"/>
                <w:szCs w:val="23"/>
              </w:rPr>
              <w:t>0</w:t>
            </w:r>
            <w:proofErr w:type="gramEnd"/>
            <w:r w:rsidR="00F04047">
              <w:rPr>
                <w:rFonts w:ascii="Times New Roman" w:eastAsia="Times New Roman" w:hAnsi="Times New Roman" w:cs="Times New Roman"/>
                <w:b/>
                <w:bCs/>
                <w:color w:val="000066"/>
                <w:sz w:val="23"/>
                <w:szCs w:val="23"/>
              </w:rPr>
              <w:t>&amp;</w:t>
            </w:r>
            <w:r w:rsidR="00CB1713">
              <w:rPr>
                <w:rFonts w:ascii="Times New Roman" w:eastAsia="Times New Roman" w:hAnsi="Times New Roman" w:cs="Times New Roman"/>
                <w:b/>
                <w:bCs/>
                <w:color w:val="000066"/>
                <w:sz w:val="23"/>
                <w:szCs w:val="23"/>
              </w:rPr>
              <w:t>11</w:t>
            </w:r>
            <w:r w:rsidR="005206C1">
              <w:rPr>
                <w:rFonts w:ascii="Times New Roman" w:eastAsia="Times New Roman" w:hAnsi="Times New Roman" w:cs="Times New Roman"/>
                <w:b/>
                <w:bCs/>
                <w:color w:val="000066"/>
                <w:sz w:val="23"/>
                <w:szCs w:val="23"/>
              </w:rPr>
              <w:t xml:space="preserve"> Aug 201</w:t>
            </w:r>
            <w:r w:rsidR="00CB1713">
              <w:rPr>
                <w:rFonts w:ascii="Times New Roman" w:eastAsia="Times New Roman" w:hAnsi="Times New Roman" w:cs="Times New Roman"/>
                <w:b/>
                <w:bCs/>
                <w:color w:val="000066"/>
                <w:sz w:val="23"/>
                <w:szCs w:val="23"/>
              </w:rPr>
              <w:t>8</w:t>
            </w:r>
            <w:r w:rsidR="005206C1">
              <w:rPr>
                <w:rFonts w:ascii="Times New Roman" w:eastAsia="Times New Roman" w:hAnsi="Times New Roman" w:cs="Times New Roman"/>
                <w:b/>
                <w:bCs/>
                <w:color w:val="000066"/>
                <w:sz w:val="23"/>
                <w:szCs w:val="23"/>
              </w:rPr>
              <w:t>!!</w:t>
            </w:r>
          </w:p>
          <w:p w:rsidR="005206C1" w:rsidRDefault="005206C1" w:rsidP="005206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24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We are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glad</w:t>
            </w:r>
            <w:r w:rsidRPr="006E24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to invite you to be a part of the </w:t>
            </w:r>
            <w:r w:rsidR="009F6AA5">
              <w:rPr>
                <w:rFonts w:ascii="Times New Roman" w:eastAsia="Times New Roman" w:hAnsi="Times New Roman" w:cs="Times New Roman"/>
                <w:sz w:val="23"/>
                <w:szCs w:val="23"/>
              </w:rPr>
              <w:t>third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Kerala</w:t>
            </w:r>
            <w:r w:rsidR="009F6AA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6E24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Social Work Congress at </w:t>
            </w:r>
            <w:r w:rsidR="00CB171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Loyola College, Trivandrum.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 event is organized by Kerala Association of Professional Workers (KAPS)</w:t>
            </w:r>
            <w:r w:rsidR="000D2AE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in collaboration with </w:t>
            </w:r>
            <w:r w:rsidR="00CB171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Dept. of Social Work, Loyola College Trivandrum,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ASSK </w:t>
            </w:r>
            <w:r w:rsidR="000D2AE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(Association of Schools of Social Work in Kerala)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and INSPWA (India Network of Professional Social Work Associations).</w:t>
            </w:r>
          </w:p>
          <w:p w:rsidR="005206C1" w:rsidRDefault="005206C1" w:rsidP="005206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Kerala Association of Professional Workers (KAPS) was formed in the year 2012. Since then KAPS has </w:t>
            </w:r>
            <w:r w:rsidR="00822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been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initiat</w:t>
            </w:r>
            <w:r w:rsidR="0082214D">
              <w:rPr>
                <w:rFonts w:ascii="Times New Roman" w:eastAsia="Times New Roman" w:hAnsi="Times New Roman" w:cs="Times New Roman"/>
                <w:sz w:val="23"/>
                <w:szCs w:val="23"/>
              </w:rPr>
              <w:t>ing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many programs for the development of social work profession in Kerala. The first </w:t>
            </w:r>
            <w:r w:rsidR="000D2AE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edition of KSWC was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held in 2016 at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Kottayam</w:t>
            </w:r>
            <w:proofErr w:type="spellEnd"/>
            <w:r w:rsidR="00CB171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and the second edition at </w:t>
            </w:r>
            <w:proofErr w:type="gramStart"/>
            <w:r w:rsidR="00CB171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Palakkad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in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which </w:t>
            </w:r>
            <w:r w:rsidR="00CB171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National and international leaders have </w:t>
            </w:r>
            <w:r w:rsidR="00002A31">
              <w:rPr>
                <w:rFonts w:ascii="Times New Roman" w:eastAsia="Times New Roman" w:hAnsi="Times New Roman" w:cs="Times New Roman"/>
                <w:sz w:val="23"/>
                <w:szCs w:val="23"/>
              </w:rPr>
              <w:t>participated.</w:t>
            </w:r>
          </w:p>
          <w:p w:rsidR="005206C1" w:rsidRPr="00787397" w:rsidRDefault="00CB1713" w:rsidP="00CB171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The main theme of third KSWC is </w:t>
            </w:r>
            <w:r w:rsidRPr="000B62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‘Integrity and Compet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e</w:t>
            </w:r>
            <w:r w:rsidRPr="000B62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nce for Improving Human Relations in </w:t>
            </w:r>
            <w:r w:rsidRPr="008769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Professional </w:t>
            </w:r>
            <w:r w:rsidRPr="007E5F0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Social Work Practice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’</w:t>
            </w:r>
            <w:r w:rsidR="005206C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The main objective of 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third</w:t>
            </w:r>
            <w:r w:rsidR="005206C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KSWC is to</w:t>
            </w:r>
            <w:r w:rsidR="005206C1" w:rsidRPr="006E24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strive to overcome various social concerns and challenges confronting the social work profession. </w:t>
            </w:r>
            <w:r w:rsidR="005206C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This intent to bring all the professional social workers to share their </w:t>
            </w:r>
            <w:r w:rsidR="00002A31">
              <w:rPr>
                <w:rFonts w:ascii="Times New Roman" w:eastAsia="Times New Roman" w:hAnsi="Times New Roman" w:cs="Times New Roman"/>
                <w:sz w:val="23"/>
                <w:szCs w:val="23"/>
              </w:rPr>
              <w:t>experiences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  <w:r w:rsidR="005206C1" w:rsidRPr="006E2442">
              <w:rPr>
                <w:rFonts w:ascii="Times New Roman" w:eastAsia="Times New Roman" w:hAnsi="Times New Roman" w:cs="Times New Roman"/>
                <w:sz w:val="23"/>
                <w:szCs w:val="23"/>
              </w:rPr>
              <w:t>We firmly believe that this is the opportun</w:t>
            </w:r>
            <w:r w:rsidR="005206C1">
              <w:rPr>
                <w:rFonts w:ascii="Times New Roman" w:eastAsia="Times New Roman" w:hAnsi="Times New Roman" w:cs="Times New Roman"/>
                <w:sz w:val="23"/>
                <w:szCs w:val="23"/>
              </w:rPr>
              <w:t>ity</w:t>
            </w:r>
            <w:r w:rsidR="005206C1" w:rsidRPr="006E24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for all of us </w:t>
            </w:r>
            <w:r w:rsidR="005206C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for enriching personally and develop </w:t>
            </w:r>
            <w:proofErr w:type="gramStart"/>
            <w:r w:rsidR="005206C1" w:rsidRPr="00787397">
              <w:rPr>
                <w:rFonts w:ascii="Times New Roman" w:eastAsia="Times New Roman" w:hAnsi="Times New Roman" w:cs="Times New Roman"/>
              </w:rPr>
              <w:t>professionally .</w:t>
            </w:r>
            <w:proofErr w:type="gramEnd"/>
          </w:p>
          <w:p w:rsidR="005206C1" w:rsidRPr="00787397" w:rsidRDefault="005206C1" w:rsidP="007873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787397">
              <w:rPr>
                <w:rFonts w:ascii="Times New Roman" w:eastAsia="Times New Roman" w:hAnsi="Times New Roman" w:cs="Times New Roman"/>
              </w:rPr>
              <w:t xml:space="preserve">We look forward to your presence </w:t>
            </w:r>
            <w:r w:rsidR="000D2AE9" w:rsidRPr="00787397">
              <w:rPr>
                <w:rFonts w:ascii="Times New Roman" w:eastAsia="Times New Roman" w:hAnsi="Times New Roman" w:cs="Times New Roman"/>
              </w:rPr>
              <w:t xml:space="preserve">and support for the program. </w:t>
            </w:r>
            <w:r w:rsidRPr="00787397">
              <w:rPr>
                <w:rFonts w:ascii="Times New Roman" w:hAnsi="Times New Roman" w:cs="Times New Roman"/>
              </w:rPr>
              <w:t xml:space="preserve">Please visit </w:t>
            </w:r>
            <w:r w:rsidRPr="00787397">
              <w:rPr>
                <w:rFonts w:ascii="Times New Roman" w:hAnsi="Times New Roman" w:cs="Times New Roman"/>
                <w:b/>
              </w:rPr>
              <w:t>‘www.kaps.org.in’</w:t>
            </w:r>
            <w:r w:rsidRPr="00787397">
              <w:rPr>
                <w:rFonts w:ascii="Times New Roman" w:hAnsi="Times New Roman" w:cs="Times New Roman"/>
              </w:rPr>
              <w:t xml:space="preserve"> for details.</w:t>
            </w:r>
          </w:p>
          <w:p w:rsidR="005206C1" w:rsidRPr="00787397" w:rsidRDefault="005206C1" w:rsidP="005206C1">
            <w:pPr>
              <w:rPr>
                <w:rFonts w:ascii="Times New Roman" w:hAnsi="Times New Roman" w:cs="Times New Roman"/>
              </w:rPr>
            </w:pPr>
            <w:r w:rsidRPr="00787397">
              <w:rPr>
                <w:rFonts w:ascii="Times New Roman" w:hAnsi="Times New Roman" w:cs="Times New Roman"/>
              </w:rPr>
              <w:t>In Solidarity</w:t>
            </w:r>
            <w:r w:rsidR="00906956" w:rsidRPr="00787397">
              <w:rPr>
                <w:rFonts w:ascii="Times New Roman" w:hAnsi="Times New Roman" w:cs="Times New Roman"/>
              </w:rPr>
              <w:t>,</w:t>
            </w:r>
          </w:p>
          <w:p w:rsidR="005206C1" w:rsidRPr="00787397" w:rsidRDefault="005206C1" w:rsidP="005206C1">
            <w:pPr>
              <w:rPr>
                <w:rFonts w:ascii="Times New Roman" w:hAnsi="Times New Roman" w:cs="Times New Roman"/>
              </w:rPr>
            </w:pPr>
          </w:p>
          <w:p w:rsidR="008A6775" w:rsidRDefault="00E3160A" w:rsidP="005206C1">
            <w:pPr>
              <w:rPr>
                <w:rFonts w:ascii="Times New Roman" w:hAnsi="Times New Roman" w:cs="Times New Roman"/>
              </w:rPr>
            </w:pPr>
            <w:proofErr w:type="spellStart"/>
            <w:r w:rsidRPr="00787397">
              <w:rPr>
                <w:rFonts w:ascii="Times New Roman" w:hAnsi="Times New Roman" w:cs="Times New Roman"/>
              </w:rPr>
              <w:t>Fr.Dr.John</w:t>
            </w:r>
            <w:r w:rsidR="008A6775">
              <w:rPr>
                <w:rFonts w:ascii="Times New Roman" w:hAnsi="Times New Roman" w:cs="Times New Roman"/>
              </w:rPr>
              <w:t>son</w:t>
            </w:r>
            <w:proofErr w:type="spellEnd"/>
            <w:r w:rsidR="009F6A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7397">
              <w:rPr>
                <w:rFonts w:ascii="Times New Roman" w:hAnsi="Times New Roman" w:cs="Times New Roman"/>
              </w:rPr>
              <w:t>Palakkappillil</w:t>
            </w:r>
            <w:proofErr w:type="spellEnd"/>
            <w:r w:rsidR="009F6AA5">
              <w:rPr>
                <w:rFonts w:ascii="Times New Roman" w:hAnsi="Times New Roman" w:cs="Times New Roman"/>
              </w:rPr>
              <w:t xml:space="preserve">, </w:t>
            </w:r>
            <w:r w:rsidR="008A6775" w:rsidRPr="00787397">
              <w:rPr>
                <w:rFonts w:ascii="Times New Roman" w:hAnsi="Times New Roman" w:cs="Times New Roman"/>
              </w:rPr>
              <w:t xml:space="preserve">President                                     </w:t>
            </w:r>
          </w:p>
          <w:p w:rsidR="008A6775" w:rsidRDefault="005206C1" w:rsidP="008A6775">
            <w:pPr>
              <w:rPr>
                <w:rFonts w:ascii="Times New Roman" w:hAnsi="Times New Roman" w:cs="Times New Roman"/>
              </w:rPr>
            </w:pPr>
            <w:proofErr w:type="spellStart"/>
            <w:r w:rsidRPr="00787397">
              <w:rPr>
                <w:rFonts w:ascii="Times New Roman" w:hAnsi="Times New Roman" w:cs="Times New Roman"/>
              </w:rPr>
              <w:t>Dr.Ipe</w:t>
            </w:r>
            <w:proofErr w:type="spellEnd"/>
            <w:r w:rsidRPr="00787397">
              <w:rPr>
                <w:rFonts w:ascii="Times New Roman" w:hAnsi="Times New Roman" w:cs="Times New Roman"/>
              </w:rPr>
              <w:t xml:space="preserve"> Varghese</w:t>
            </w:r>
            <w:r w:rsidR="009F6AA5">
              <w:rPr>
                <w:rFonts w:ascii="Times New Roman" w:hAnsi="Times New Roman" w:cs="Times New Roman"/>
              </w:rPr>
              <w:t xml:space="preserve">, </w:t>
            </w:r>
            <w:r w:rsidR="008A6775" w:rsidRPr="00787397">
              <w:rPr>
                <w:rFonts w:ascii="Times New Roman" w:hAnsi="Times New Roman" w:cs="Times New Roman"/>
              </w:rPr>
              <w:t xml:space="preserve">General Secretary </w:t>
            </w:r>
            <w:r w:rsidR="008A6775">
              <w:rPr>
                <w:rFonts w:ascii="Times New Roman" w:hAnsi="Times New Roman" w:cs="Times New Roman"/>
              </w:rPr>
              <w:t>(9446448215)</w:t>
            </w:r>
          </w:p>
          <w:p w:rsidR="005206C1" w:rsidRPr="00787397" w:rsidRDefault="005206C1" w:rsidP="005206C1">
            <w:pPr>
              <w:rPr>
                <w:rFonts w:ascii="Times New Roman" w:hAnsi="Times New Roman" w:cs="Times New Roman"/>
              </w:rPr>
            </w:pPr>
            <w:proofErr w:type="spellStart"/>
            <w:r w:rsidRPr="00787397">
              <w:rPr>
                <w:rFonts w:ascii="Times New Roman" w:hAnsi="Times New Roman" w:cs="Times New Roman"/>
              </w:rPr>
              <w:t>Dr.Anish</w:t>
            </w:r>
            <w:proofErr w:type="spellEnd"/>
            <w:r w:rsidRPr="00787397">
              <w:rPr>
                <w:rFonts w:ascii="Times New Roman" w:hAnsi="Times New Roman" w:cs="Times New Roman"/>
              </w:rPr>
              <w:t xml:space="preserve"> K.R</w:t>
            </w:r>
            <w:r w:rsidR="008A6775">
              <w:rPr>
                <w:rFonts w:ascii="Times New Roman" w:hAnsi="Times New Roman" w:cs="Times New Roman"/>
              </w:rPr>
              <w:t>, Treasurer</w:t>
            </w:r>
          </w:p>
          <w:p w:rsidR="008A6775" w:rsidRDefault="008A6775" w:rsidP="005206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Dr.Sonny</w:t>
            </w:r>
            <w:proofErr w:type="spellEnd"/>
            <w:r>
              <w:rPr>
                <w:rFonts w:ascii="Times New Roman" w:hAnsi="Times New Roman" w:cs="Times New Roman"/>
              </w:rPr>
              <w:t xml:space="preserve"> Jose, Head, Dept. of Social work, Loyola College, Trivandrum</w:t>
            </w:r>
          </w:p>
          <w:p w:rsidR="005D3DF0" w:rsidRDefault="008A6775" w:rsidP="008A6775">
            <w:proofErr w:type="spellStart"/>
            <w:r>
              <w:rPr>
                <w:rFonts w:ascii="Times New Roman" w:hAnsi="Times New Roman" w:cs="Times New Roman"/>
              </w:rPr>
              <w:t>Dr.Jayachandran</w:t>
            </w:r>
            <w:proofErr w:type="spellEnd"/>
            <w:r>
              <w:rPr>
                <w:rFonts w:ascii="Times New Roman" w:hAnsi="Times New Roman" w:cs="Times New Roman"/>
              </w:rPr>
              <w:t>, President, KAPS, Trivandrum Chapter</w:t>
            </w:r>
          </w:p>
        </w:tc>
      </w:tr>
    </w:tbl>
    <w:p w:rsidR="009139B9" w:rsidRDefault="009139B9">
      <w:bookmarkStart w:id="0" w:name="_GoBack"/>
      <w:bookmarkEnd w:id="0"/>
    </w:p>
    <w:sectPr w:rsidR="009139B9" w:rsidSect="00A20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67544F"/>
    <w:rsid w:val="00002A31"/>
    <w:rsid w:val="000438C2"/>
    <w:rsid w:val="00047091"/>
    <w:rsid w:val="000D2AE9"/>
    <w:rsid w:val="00121B59"/>
    <w:rsid w:val="00155095"/>
    <w:rsid w:val="00175722"/>
    <w:rsid w:val="001B3E54"/>
    <w:rsid w:val="001C2C72"/>
    <w:rsid w:val="001E3E65"/>
    <w:rsid w:val="002566E5"/>
    <w:rsid w:val="00361609"/>
    <w:rsid w:val="003C2B31"/>
    <w:rsid w:val="003D5DE6"/>
    <w:rsid w:val="0040621B"/>
    <w:rsid w:val="004748F8"/>
    <w:rsid w:val="005206C1"/>
    <w:rsid w:val="005D3DF0"/>
    <w:rsid w:val="0064780D"/>
    <w:rsid w:val="00667B1D"/>
    <w:rsid w:val="0067544F"/>
    <w:rsid w:val="006C6EAD"/>
    <w:rsid w:val="006E0295"/>
    <w:rsid w:val="00773CBF"/>
    <w:rsid w:val="00780186"/>
    <w:rsid w:val="00787397"/>
    <w:rsid w:val="007D7596"/>
    <w:rsid w:val="0082214D"/>
    <w:rsid w:val="0086475A"/>
    <w:rsid w:val="008A6775"/>
    <w:rsid w:val="008B2173"/>
    <w:rsid w:val="008B68B7"/>
    <w:rsid w:val="008C4B48"/>
    <w:rsid w:val="008D288A"/>
    <w:rsid w:val="008F03DF"/>
    <w:rsid w:val="00906956"/>
    <w:rsid w:val="009139B9"/>
    <w:rsid w:val="00925B88"/>
    <w:rsid w:val="009422DF"/>
    <w:rsid w:val="009848C2"/>
    <w:rsid w:val="00984F42"/>
    <w:rsid w:val="009850DE"/>
    <w:rsid w:val="00987374"/>
    <w:rsid w:val="009F6AA5"/>
    <w:rsid w:val="00A00828"/>
    <w:rsid w:val="00A208D6"/>
    <w:rsid w:val="00AC2009"/>
    <w:rsid w:val="00B24BC3"/>
    <w:rsid w:val="00B807F0"/>
    <w:rsid w:val="00B9115A"/>
    <w:rsid w:val="00B92C46"/>
    <w:rsid w:val="00BB4AD3"/>
    <w:rsid w:val="00C00641"/>
    <w:rsid w:val="00C77A84"/>
    <w:rsid w:val="00CB1713"/>
    <w:rsid w:val="00CD4647"/>
    <w:rsid w:val="00CE3398"/>
    <w:rsid w:val="00CF7DFF"/>
    <w:rsid w:val="00D111B7"/>
    <w:rsid w:val="00D3786F"/>
    <w:rsid w:val="00D54650"/>
    <w:rsid w:val="00D56247"/>
    <w:rsid w:val="00D91F77"/>
    <w:rsid w:val="00E03B25"/>
    <w:rsid w:val="00E11BBE"/>
    <w:rsid w:val="00E3160A"/>
    <w:rsid w:val="00E37521"/>
    <w:rsid w:val="00E5345F"/>
    <w:rsid w:val="00E5437B"/>
    <w:rsid w:val="00EA3EFC"/>
    <w:rsid w:val="00F04047"/>
    <w:rsid w:val="00F251B8"/>
    <w:rsid w:val="00F53023"/>
    <w:rsid w:val="00F772A7"/>
    <w:rsid w:val="00F8244B"/>
    <w:rsid w:val="00FF2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72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kaps.org.i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2017-08-05T08:29:00Z</dcterms:created>
  <dcterms:modified xsi:type="dcterms:W3CDTF">2018-07-12T05:18:00Z</dcterms:modified>
</cp:coreProperties>
</file>